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29EC9" w14:textId="77777777" w:rsidR="003C20A6" w:rsidRDefault="00DA14C1">
      <w:pPr>
        <w:rPr>
          <w:rFonts w:ascii="Aller" w:hAnsi="Aller"/>
          <w:color w:val="24678D"/>
          <w:sz w:val="48"/>
          <w:szCs w:val="48"/>
          <w:shd w:val="clear" w:color="auto" w:fill="FFFFFF"/>
        </w:rPr>
      </w:pPr>
      <w:r>
        <w:rPr>
          <w:rFonts w:ascii="Aller" w:hAnsi="Aller"/>
          <w:color w:val="24678D"/>
          <w:sz w:val="48"/>
          <w:szCs w:val="48"/>
          <w:shd w:val="clear" w:color="auto" w:fill="FFFFFF"/>
        </w:rPr>
        <w:t>Objectifs cours 1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généraux :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J'ai fait connaissance avec 2 poèmes et 2 poètes français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connais 'le mode d'emploi' pour écrire un poème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savoir-apprendre: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choisir une tâche selon mon style d'apprentissage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prendre ma responsabilité en équipe de travail selon mes rôles Belbin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comment apprendre le mieux en profitant de mes intelligences préférées</w:t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littéraires :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sais ce que c'est que le symbolisme et le surréalisme 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sais placer 2 poèmes dans leur courant littéraire 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sais exprimer mon avis sur un poème 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linguistiques lexicaux: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</w:t>
      </w:r>
      <w:r w:rsidR="003C20A6">
        <w:rPr>
          <w:rFonts w:ascii="Aller" w:hAnsi="Aller"/>
          <w:color w:val="3F3F3F"/>
          <w:shd w:val="clear" w:color="auto" w:fill="FFFFFF"/>
        </w:rPr>
        <w:t>J'ai enrichi mon bagage lexical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  <w:shd w:val="clear" w:color="auto" w:fill="FFFFFF"/>
        </w:rPr>
        <w:t>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linguistiques stylistique: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connais plusieurs formes de rimes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connais plusieurs figures de style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sais comment compter les syllabes d'un vers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</w:p>
    <w:p w14:paraId="60A24E4C" w14:textId="77777777" w:rsidR="003C20A6" w:rsidRDefault="003C20A6">
      <w:pPr>
        <w:rPr>
          <w:rFonts w:ascii="Aller" w:hAnsi="Aller"/>
          <w:color w:val="24678D"/>
          <w:sz w:val="48"/>
          <w:szCs w:val="48"/>
          <w:shd w:val="clear" w:color="auto" w:fill="FFFFFF"/>
        </w:rPr>
      </w:pPr>
      <w:r>
        <w:rPr>
          <w:rFonts w:ascii="Aller" w:hAnsi="Aller"/>
          <w:color w:val="24678D"/>
          <w:sz w:val="48"/>
          <w:szCs w:val="48"/>
          <w:shd w:val="clear" w:color="auto" w:fill="FFFFFF"/>
        </w:rPr>
        <w:br w:type="page"/>
      </w:r>
    </w:p>
    <w:p w14:paraId="4DA2AC2D" w14:textId="1F4ED8DF" w:rsidR="003C20A6" w:rsidRPr="003C20A6" w:rsidRDefault="00DA14C1">
      <w:pPr>
        <w:rPr>
          <w:rFonts w:ascii="Aller" w:hAnsi="Aller"/>
          <w:color w:val="3F3F3F"/>
          <w:shd w:val="clear" w:color="auto" w:fill="FFFFFF"/>
        </w:rPr>
      </w:pPr>
      <w:r>
        <w:rPr>
          <w:rFonts w:ascii="Aller" w:hAnsi="Aller"/>
          <w:color w:val="24678D"/>
          <w:sz w:val="48"/>
          <w:szCs w:val="48"/>
          <w:shd w:val="clear" w:color="auto" w:fill="FFFFFF"/>
        </w:rPr>
        <w:lastRenderedPageBreak/>
        <w:t>Objectifs cours 2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 w:rsidR="00AB1B46">
        <w:rPr>
          <w:rFonts w:ascii="Aller" w:hAnsi="Aller"/>
          <w:color w:val="3387A2"/>
          <w:u w:val="single"/>
          <w:shd w:val="clear" w:color="auto" w:fill="FFFFFF"/>
        </w:rPr>
        <w:t>Objectif</w:t>
      </w:r>
      <w:r>
        <w:rPr>
          <w:rFonts w:ascii="Aller" w:hAnsi="Aller"/>
          <w:color w:val="3387A2"/>
          <w:u w:val="single"/>
          <w:shd w:val="clear" w:color="auto" w:fill="FFFFFF"/>
        </w:rPr>
        <w:t xml:space="preserve"> généra</w:t>
      </w:r>
      <w:r w:rsidR="00AB1B46">
        <w:rPr>
          <w:rFonts w:ascii="Aller" w:hAnsi="Aller"/>
          <w:color w:val="3387A2"/>
          <w:u w:val="single"/>
          <w:shd w:val="clear" w:color="auto" w:fill="FFFFFF"/>
        </w:rPr>
        <w:t>l</w:t>
      </w:r>
      <w:bookmarkStart w:id="0" w:name="_GoBack"/>
      <w:bookmarkEnd w:id="0"/>
      <w:r>
        <w:rPr>
          <w:rFonts w:ascii="Aller" w:hAnsi="Aller"/>
          <w:color w:val="3387A2"/>
          <w:u w:val="single"/>
          <w:shd w:val="clear" w:color="auto" w:fill="FFFFFF"/>
        </w:rPr>
        <w:t> :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écrire un poème selon un cadre donné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savoir-apprendre: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prendre ma responsabilité en équipe de travail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donner du feedback aux autres membres de mon équipe de travail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littéraires :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connais l'importance de mon poème choisi pour la littérature française 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sais exprimer mon avis sur un poème 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savoir-faire: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exprimer différents degrés d'émotion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décrire un phénomène naturel / une pensée abstraite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  <w:shd w:val="clear" w:color="auto" w:fill="FFFFFF"/>
        </w:rPr>
        <w:br/>
        <w:t>-         J'ai enrichi mon vocabulaire culturel 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linguistiques stylistique: 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sais dicter un poème français 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 Je connais les caractéristiques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                -  du sonnet (et la différences entre le sonnet de Shakespeare et le sonnet français)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                - des strophes de Liberté et / ou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                  - d'un calligramme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​-          Je sais appliquer la forme, les rimes et les figures de style</w:t>
      </w:r>
      <w:r w:rsidR="003C20A6">
        <w:rPr>
          <w:rFonts w:ascii="Aller" w:hAnsi="Aller"/>
          <w:color w:val="3F3F3F"/>
          <w:shd w:val="clear" w:color="auto" w:fill="FFFFFF"/>
        </w:rPr>
        <w:t xml:space="preserve"> liées au c</w:t>
      </w:r>
      <w:r>
        <w:rPr>
          <w:rFonts w:ascii="Aller" w:hAnsi="Aller"/>
          <w:color w:val="3F3F3F"/>
          <w:shd w:val="clear" w:color="auto" w:fill="FFFFFF"/>
        </w:rPr>
        <w:t>adre choisi </w:t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387A2"/>
          <w:u w:val="single"/>
          <w:shd w:val="clear" w:color="auto" w:fill="FFFFFF"/>
        </w:rPr>
        <w:t>Objectifs de citoyenneté: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Je sais réfléchir sur l'importance de liberté et de la poésie engagée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  <w:r>
        <w:rPr>
          <w:rFonts w:ascii="Aller" w:hAnsi="Aller"/>
          <w:color w:val="3F3F3F"/>
        </w:rPr>
        <w:br/>
      </w:r>
      <w:r>
        <w:rPr>
          <w:rFonts w:ascii="Aller" w:hAnsi="Aller"/>
          <w:color w:val="3F3F3F"/>
          <w:shd w:val="clear" w:color="auto" w:fill="FFFFFF"/>
        </w:rPr>
        <w:t>-         J'utilise la liberté qui m'est accordée pour avancer et atteindre mes objectifs</w:t>
      </w:r>
      <w:r w:rsidR="003C20A6">
        <w:rPr>
          <w:rFonts w:ascii="Aller" w:hAnsi="Aller"/>
          <w:color w:val="3F3F3F"/>
          <w:shd w:val="clear" w:color="auto" w:fill="FFFFFF"/>
        </w:rPr>
        <w:tab/>
      </w:r>
      <w:r w:rsidR="003C20A6">
        <w:rPr>
          <w:rFonts w:ascii="Aller" w:hAnsi="Aller"/>
          <w:color w:val="3F3F3F"/>
          <w:shd w:val="clear" w:color="auto" w:fill="FFFFFF"/>
        </w:rPr>
        <w:tab/>
        <w:t>0000</w:t>
      </w:r>
    </w:p>
    <w:p w14:paraId="74B409C5" w14:textId="77777777" w:rsidR="005B1415" w:rsidRDefault="005B1415"/>
    <w:sectPr w:rsidR="005B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C1"/>
    <w:rsid w:val="003C20A6"/>
    <w:rsid w:val="005B1415"/>
    <w:rsid w:val="00AB1B46"/>
    <w:rsid w:val="00D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F0DE"/>
  <w15:chartTrackingRefBased/>
  <w15:docId w15:val="{0FC893C9-5EDC-4659-95D7-3F87034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van den Berg</dc:creator>
  <cp:keywords/>
  <dc:description/>
  <cp:lastModifiedBy>Ingeborg van den Berg</cp:lastModifiedBy>
  <cp:revision>2</cp:revision>
  <dcterms:created xsi:type="dcterms:W3CDTF">2017-01-26T18:49:00Z</dcterms:created>
  <dcterms:modified xsi:type="dcterms:W3CDTF">2017-01-26T19:44:00Z</dcterms:modified>
</cp:coreProperties>
</file>